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6F24036E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</w:t>
      </w:r>
      <w:r w:rsidR="00812597">
        <w:rPr>
          <w:rFonts w:ascii="Arial" w:hAnsi="Arial" w:cs="Arial"/>
          <w:b/>
          <w:sz w:val="24"/>
        </w:rPr>
        <w:t>4</w:t>
      </w:r>
      <w:r w:rsidR="003A39FA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9E36A2">
        <w:rPr>
          <w:rFonts w:ascii="Arial" w:hAnsi="Arial" w:cs="Arial"/>
          <w:b/>
          <w:bCs/>
          <w:color w:val="808080"/>
          <w:sz w:val="26"/>
          <w:szCs w:val="26"/>
        </w:rPr>
        <w:t>S5-22</w:t>
      </w:r>
      <w:r w:rsidR="00324ACC">
        <w:rPr>
          <w:rFonts w:ascii="Arial" w:hAnsi="Arial" w:cs="Arial"/>
          <w:b/>
          <w:bCs/>
          <w:color w:val="808080"/>
          <w:sz w:val="26"/>
          <w:szCs w:val="26"/>
        </w:rPr>
        <w:t>2100</w:t>
      </w:r>
    </w:p>
    <w:p w14:paraId="004EA737" w14:textId="04D349A4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3A39FA">
        <w:rPr>
          <w:rFonts w:ascii="Arial" w:hAnsi="Arial" w:cs="Arial"/>
          <w:b/>
        </w:rPr>
        <w:t>04</w:t>
      </w:r>
      <w:r w:rsidR="00326F66">
        <w:rPr>
          <w:rFonts w:ascii="Arial" w:hAnsi="Arial" w:cs="Arial"/>
          <w:b/>
        </w:rPr>
        <w:t xml:space="preserve"> </w:t>
      </w:r>
      <w:r w:rsidR="003A39FA">
        <w:rPr>
          <w:rFonts w:ascii="Arial" w:hAnsi="Arial" w:cs="Arial"/>
          <w:b/>
        </w:rPr>
        <w:t>Apr 2022</w:t>
      </w:r>
      <w:r>
        <w:rPr>
          <w:rFonts w:ascii="Arial" w:hAnsi="Arial" w:cs="Arial"/>
          <w:b/>
        </w:rPr>
        <w:t xml:space="preserve">- </w:t>
      </w:r>
      <w:r w:rsidR="003A39FA">
        <w:rPr>
          <w:rFonts w:ascii="Arial" w:hAnsi="Arial" w:cs="Arial"/>
          <w:b/>
        </w:rPr>
        <w:t>12</w:t>
      </w:r>
      <w:r w:rsidR="00326F66">
        <w:rPr>
          <w:rFonts w:ascii="Arial" w:hAnsi="Arial" w:cs="Arial"/>
          <w:b/>
        </w:rPr>
        <w:t xml:space="preserve"> </w:t>
      </w:r>
      <w:r w:rsidR="003A39FA">
        <w:rPr>
          <w:rFonts w:ascii="Arial" w:hAnsi="Arial" w:cs="Arial"/>
          <w:b/>
        </w:rPr>
        <w:t xml:space="preserve">Apr </w:t>
      </w:r>
      <w:r w:rsidRPr="00A20617">
        <w:rPr>
          <w:rFonts w:ascii="Arial" w:hAnsi="Arial" w:cs="Arial"/>
          <w:b/>
        </w:rPr>
        <w:t>202</w:t>
      </w:r>
      <w:r w:rsidR="003A39FA">
        <w:rPr>
          <w:rFonts w:ascii="Arial" w:hAnsi="Arial" w:cs="Arial"/>
          <w:b/>
        </w:rPr>
        <w:t>2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28E05FEA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8D1984">
        <w:rPr>
          <w:rFonts w:ascii="Arial" w:hAnsi="Arial"/>
          <w:b/>
          <w:lang w:val="en-US"/>
        </w:rPr>
        <w:t>WoP proposal for eECM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7B36F22D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324ACC">
        <w:rPr>
          <w:rFonts w:ascii="Arial" w:hAnsi="Arial" w:cs="Arial"/>
          <w:b/>
        </w:rPr>
        <w:t>6.4.4</w:t>
      </w:r>
      <w:bookmarkStart w:id="1" w:name="_GoBack"/>
      <w:bookmarkEnd w:id="1"/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78820A72" w:rsidR="0018358B" w:rsidRDefault="00646392" w:rsidP="0018358B">
      <w:pPr>
        <w:jc w:val="both"/>
      </w:pPr>
      <w:bookmarkStart w:id="2" w:name="_Toc524946561"/>
      <w:r>
        <w:t xml:space="preserve">This contribution </w:t>
      </w:r>
      <w:r w:rsidR="000821B8">
        <w:t xml:space="preserve">provides </w:t>
      </w:r>
      <w:r w:rsidR="00503047">
        <w:t>the WoP for eECM</w:t>
      </w:r>
    </w:p>
    <w:bookmarkEnd w:id="2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3F64A3A4" w14:textId="64DEA104" w:rsidR="00A943DD" w:rsidRDefault="007D631F" w:rsidP="00E264CB">
      <w:pPr>
        <w:pStyle w:val="Heading3"/>
      </w:pPr>
      <w:r>
        <w:t>Work Packages (WoP) proposal for eECM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4"/>
        <w:gridCol w:w="957"/>
        <w:gridCol w:w="6152"/>
        <w:gridCol w:w="1698"/>
      </w:tblGrid>
      <w:tr w:rsidR="009A5DDF" w14:paraId="50C6FB72" w14:textId="13475F22" w:rsidTr="009A5DDF">
        <w:tc>
          <w:tcPr>
            <w:tcW w:w="1781" w:type="dxa"/>
            <w:gridSpan w:val="2"/>
          </w:tcPr>
          <w:p w14:paraId="34B683DD" w14:textId="41BDD490" w:rsidR="009A5DDF" w:rsidRPr="007B7D3E" w:rsidRDefault="009A5DDF" w:rsidP="00E73B06">
            <w:pPr>
              <w:rPr>
                <w:b/>
              </w:rPr>
            </w:pPr>
            <w:r w:rsidRPr="007B7D3E">
              <w:rPr>
                <w:b/>
              </w:rPr>
              <w:t>Work Proposals (WoP)</w:t>
            </w:r>
          </w:p>
        </w:tc>
        <w:tc>
          <w:tcPr>
            <w:tcW w:w="6152" w:type="dxa"/>
          </w:tcPr>
          <w:p w14:paraId="6431423D" w14:textId="7D655D3A" w:rsidR="009A5DDF" w:rsidRPr="007B7D3E" w:rsidRDefault="009A5DDF" w:rsidP="00E73B06">
            <w:pPr>
              <w:rPr>
                <w:b/>
              </w:rPr>
            </w:pPr>
            <w:r w:rsidRPr="007B7D3E">
              <w:rPr>
                <w:b/>
              </w:rPr>
              <w:t>WoP Details</w:t>
            </w:r>
          </w:p>
        </w:tc>
        <w:tc>
          <w:tcPr>
            <w:tcW w:w="1698" w:type="dxa"/>
          </w:tcPr>
          <w:p w14:paraId="34194E3B" w14:textId="13611110" w:rsidR="009A5DDF" w:rsidRPr="007B7D3E" w:rsidRDefault="009A5DDF" w:rsidP="00E73B06">
            <w:pPr>
              <w:rPr>
                <w:b/>
              </w:rPr>
            </w:pPr>
            <w:r>
              <w:rPr>
                <w:b/>
              </w:rPr>
              <w:t>To be in agenda for SA5#143e</w:t>
            </w:r>
          </w:p>
        </w:tc>
      </w:tr>
      <w:tr w:rsidR="002015A6" w14:paraId="061A7FA0" w14:textId="49DAEDB9" w:rsidTr="00E44AF4">
        <w:tc>
          <w:tcPr>
            <w:tcW w:w="824" w:type="dxa"/>
          </w:tcPr>
          <w:p w14:paraId="68D99E93" w14:textId="0C21C2BA" w:rsidR="002015A6" w:rsidRDefault="002015A6" w:rsidP="00E73B06">
            <w:r>
              <w:t>WoP-1</w:t>
            </w:r>
          </w:p>
        </w:tc>
        <w:tc>
          <w:tcPr>
            <w:tcW w:w="957" w:type="dxa"/>
          </w:tcPr>
          <w:p w14:paraId="2CD20DB6" w14:textId="77777777" w:rsidR="002015A6" w:rsidRDefault="002015A6" w:rsidP="007B7D3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7850" w:type="dxa"/>
            <w:gridSpan w:val="2"/>
          </w:tcPr>
          <w:p w14:paraId="6EDEA633" w14:textId="3FA9442D" w:rsidR="002015A6" w:rsidRDefault="002015A6" w:rsidP="002015A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Specifying the leftovers from Rel-17 WID on edge computing management, including</w:t>
            </w:r>
          </w:p>
        </w:tc>
      </w:tr>
      <w:tr w:rsidR="009A5DDF" w14:paraId="2C04DA0B" w14:textId="6E9AE41E" w:rsidTr="009A5DDF">
        <w:tc>
          <w:tcPr>
            <w:tcW w:w="824" w:type="dxa"/>
          </w:tcPr>
          <w:p w14:paraId="56E437CC" w14:textId="77777777" w:rsidR="009A5DDF" w:rsidRDefault="009A5DDF" w:rsidP="00E73B06"/>
        </w:tc>
        <w:tc>
          <w:tcPr>
            <w:tcW w:w="957" w:type="dxa"/>
          </w:tcPr>
          <w:p w14:paraId="63F84B47" w14:textId="061CE6F5" w:rsidR="009A5DDF" w:rsidRDefault="009A5DDF" w:rsidP="00E73B06">
            <w:r>
              <w:t>WoP-1.1</w:t>
            </w:r>
          </w:p>
        </w:tc>
        <w:tc>
          <w:tcPr>
            <w:tcW w:w="6152" w:type="dxa"/>
          </w:tcPr>
          <w:p w14:paraId="0C3D702B" w14:textId="4DCD5FF5" w:rsidR="009A5DDF" w:rsidRDefault="009A5DDF" w:rsidP="00E73B06">
            <w:r>
              <w:t xml:space="preserve">Specifying enhancement to 3GPP NRMs supporting; </w:t>
            </w:r>
            <w:r w:rsidRPr="007B7D3E">
              <w:t>Lifecycle management EAS, EES, ECS and EASDF</w:t>
            </w:r>
            <w:r>
              <w:t xml:space="preserve"> and </w:t>
            </w:r>
            <w:r w:rsidRPr="007B7D3E">
              <w:t>EAS profile configurations</w:t>
            </w:r>
          </w:p>
        </w:tc>
        <w:tc>
          <w:tcPr>
            <w:tcW w:w="1698" w:type="dxa"/>
          </w:tcPr>
          <w:p w14:paraId="472E3AD3" w14:textId="2E22CA37" w:rsidR="009A5DDF" w:rsidRDefault="001F4DB9" w:rsidP="00F830A5">
            <w:pPr>
              <w:jc w:val="center"/>
            </w:pPr>
            <w:r w:rsidRPr="00F830A5">
              <w:rPr>
                <w:sz w:val="38"/>
              </w:rPr>
              <w:t>■</w:t>
            </w:r>
          </w:p>
        </w:tc>
      </w:tr>
      <w:tr w:rsidR="009A5DDF" w14:paraId="5395F4B9" w14:textId="53938818" w:rsidTr="009A5DDF">
        <w:tc>
          <w:tcPr>
            <w:tcW w:w="824" w:type="dxa"/>
          </w:tcPr>
          <w:p w14:paraId="2BA087DF" w14:textId="77777777" w:rsidR="009A5DDF" w:rsidRDefault="009A5DDF" w:rsidP="00E73B06"/>
        </w:tc>
        <w:tc>
          <w:tcPr>
            <w:tcW w:w="957" w:type="dxa"/>
          </w:tcPr>
          <w:p w14:paraId="36222FC2" w14:textId="738AB825" w:rsidR="009A5DDF" w:rsidRDefault="009A5DDF" w:rsidP="00E73B06">
            <w:r>
              <w:t>WoP-1.2</w:t>
            </w:r>
          </w:p>
        </w:tc>
        <w:tc>
          <w:tcPr>
            <w:tcW w:w="6152" w:type="dxa"/>
          </w:tcPr>
          <w:p w14:paraId="48893A7F" w14:textId="76CFE09C" w:rsidR="009A5DDF" w:rsidRDefault="009A5DDF" w:rsidP="00E73B06">
            <w:r w:rsidRPr="0001620D">
              <w:t>Performance Assurance: Specifying appropriate and remaining performance measurements and KPIs for EAS, EES, ECS and EASDF in TS 28.552 and TS 28.554</w:t>
            </w:r>
          </w:p>
        </w:tc>
        <w:tc>
          <w:tcPr>
            <w:tcW w:w="1698" w:type="dxa"/>
          </w:tcPr>
          <w:p w14:paraId="5DD8D995" w14:textId="51AAE4B9" w:rsidR="009A5DDF" w:rsidRPr="0001620D" w:rsidRDefault="001F4DB9" w:rsidP="00F830A5">
            <w:pPr>
              <w:jc w:val="center"/>
            </w:pPr>
            <w:r w:rsidRPr="00F830A5">
              <w:rPr>
                <w:sz w:val="38"/>
              </w:rPr>
              <w:t>■</w:t>
            </w:r>
          </w:p>
        </w:tc>
      </w:tr>
      <w:tr w:rsidR="009A5DDF" w14:paraId="62B63CE4" w14:textId="6320134D" w:rsidTr="009A5DDF">
        <w:tc>
          <w:tcPr>
            <w:tcW w:w="824" w:type="dxa"/>
          </w:tcPr>
          <w:p w14:paraId="30DCE0E1" w14:textId="77777777" w:rsidR="009A5DDF" w:rsidRDefault="009A5DDF" w:rsidP="00E73B06"/>
        </w:tc>
        <w:tc>
          <w:tcPr>
            <w:tcW w:w="957" w:type="dxa"/>
          </w:tcPr>
          <w:p w14:paraId="24ABF7E0" w14:textId="666AD04F" w:rsidR="009A5DDF" w:rsidRDefault="009A5DDF" w:rsidP="00E73B06">
            <w:r>
              <w:t>WoP-1.3</w:t>
            </w:r>
          </w:p>
        </w:tc>
        <w:tc>
          <w:tcPr>
            <w:tcW w:w="6152" w:type="dxa"/>
          </w:tcPr>
          <w:p w14:paraId="74510192" w14:textId="338B454D" w:rsidR="009A5DDF" w:rsidRDefault="009A5DDF" w:rsidP="00E73B06">
            <w:r w:rsidRPr="0001620D">
              <w:t>Fault Supervision: Enabling 5GC NF alarms collection to support EAS fault supervision</w:t>
            </w:r>
          </w:p>
        </w:tc>
        <w:tc>
          <w:tcPr>
            <w:tcW w:w="1698" w:type="dxa"/>
          </w:tcPr>
          <w:p w14:paraId="60915992" w14:textId="4C1AA927" w:rsidR="009A5DDF" w:rsidRPr="0001620D" w:rsidRDefault="002015A6" w:rsidP="00F830A5">
            <w:pPr>
              <w:jc w:val="center"/>
            </w:pPr>
            <w:r w:rsidRPr="00F830A5">
              <w:rPr>
                <w:sz w:val="38"/>
              </w:rPr>
              <w:t>■</w:t>
            </w:r>
          </w:p>
        </w:tc>
      </w:tr>
      <w:tr w:rsidR="009A5DDF" w14:paraId="6D4827AE" w14:textId="432625C2" w:rsidTr="009A5DDF">
        <w:tc>
          <w:tcPr>
            <w:tcW w:w="824" w:type="dxa"/>
          </w:tcPr>
          <w:p w14:paraId="07230790" w14:textId="77777777" w:rsidR="009A5DDF" w:rsidRDefault="009A5DDF" w:rsidP="00E73B06"/>
        </w:tc>
        <w:tc>
          <w:tcPr>
            <w:tcW w:w="957" w:type="dxa"/>
          </w:tcPr>
          <w:p w14:paraId="65E5D436" w14:textId="7C30F785" w:rsidR="009A5DDF" w:rsidRDefault="009A5DDF" w:rsidP="00E73B06">
            <w:r>
              <w:t>WoP-1.4</w:t>
            </w:r>
          </w:p>
        </w:tc>
        <w:tc>
          <w:tcPr>
            <w:tcW w:w="6152" w:type="dxa"/>
          </w:tcPr>
          <w:p w14:paraId="3D0B1597" w14:textId="6BCC29DF" w:rsidR="009A5DDF" w:rsidRDefault="009A5DDF" w:rsidP="00E73B06">
            <w:r w:rsidRPr="0001620D">
              <w:t>Specifying enhancements of provisioning MnS needed to support the asynchronous mode of operations for LCM and then update the edge LCM procedures based on the same.</w:t>
            </w:r>
          </w:p>
        </w:tc>
        <w:tc>
          <w:tcPr>
            <w:tcW w:w="1698" w:type="dxa"/>
          </w:tcPr>
          <w:p w14:paraId="298356A6" w14:textId="01ACA131" w:rsidR="009A5DDF" w:rsidRPr="0001620D" w:rsidRDefault="00F830A5" w:rsidP="00F830A5">
            <w:pPr>
              <w:jc w:val="center"/>
            </w:pPr>
            <w:r w:rsidRPr="00F830A5">
              <w:rPr>
                <w:sz w:val="38"/>
              </w:rPr>
              <w:t>■</w:t>
            </w:r>
          </w:p>
        </w:tc>
      </w:tr>
      <w:tr w:rsidR="002015A6" w14:paraId="35F2AEAD" w14:textId="2E9FE99C" w:rsidTr="00AC7073">
        <w:tc>
          <w:tcPr>
            <w:tcW w:w="824" w:type="dxa"/>
          </w:tcPr>
          <w:p w14:paraId="15EBCC6C" w14:textId="586752E5" w:rsidR="002015A6" w:rsidRDefault="002015A6" w:rsidP="00E73B06">
            <w:r>
              <w:t>WoP-2</w:t>
            </w:r>
          </w:p>
        </w:tc>
        <w:tc>
          <w:tcPr>
            <w:tcW w:w="957" w:type="dxa"/>
          </w:tcPr>
          <w:p w14:paraId="120E16C4" w14:textId="77777777" w:rsidR="002015A6" w:rsidRDefault="002015A6" w:rsidP="00E73B06"/>
        </w:tc>
        <w:tc>
          <w:tcPr>
            <w:tcW w:w="7850" w:type="dxa"/>
            <w:gridSpan w:val="2"/>
          </w:tcPr>
          <w:p w14:paraId="47D1CE34" w14:textId="38431FDF" w:rsidR="002015A6" w:rsidRDefault="002015A6" w:rsidP="002015A6">
            <w:r>
              <w:t>Specify solutions to support appropriate GSMA OPG requirements on NBI as defined in GSMA OPG Telco Edge Requirements based on the conclusion and the recommendation from the study (</w:t>
            </w:r>
            <w:r>
              <w:rPr>
                <w:lang w:eastAsia="zh-CN"/>
              </w:rPr>
              <w:t>FS_MEC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ECM</w:t>
            </w:r>
            <w:r>
              <w:t>), as appropriate.</w:t>
            </w:r>
          </w:p>
        </w:tc>
      </w:tr>
      <w:tr w:rsidR="00B56A9B" w14:paraId="42BB1CDB" w14:textId="77777777" w:rsidTr="009A5DDF">
        <w:tc>
          <w:tcPr>
            <w:tcW w:w="824" w:type="dxa"/>
          </w:tcPr>
          <w:p w14:paraId="0627F545" w14:textId="77777777" w:rsidR="00B56A9B" w:rsidRDefault="00B56A9B" w:rsidP="00E73B06"/>
        </w:tc>
        <w:tc>
          <w:tcPr>
            <w:tcW w:w="957" w:type="dxa"/>
          </w:tcPr>
          <w:p w14:paraId="45F90B51" w14:textId="021660AB" w:rsidR="00B56A9B" w:rsidRDefault="00B56A9B" w:rsidP="00E73B06">
            <w:r>
              <w:t>WoP-2.1</w:t>
            </w:r>
          </w:p>
        </w:tc>
        <w:tc>
          <w:tcPr>
            <w:tcW w:w="6152" w:type="dxa"/>
          </w:tcPr>
          <w:p w14:paraId="7E34058D" w14:textId="244B1566" w:rsidR="00B56A9B" w:rsidRDefault="00E7417A" w:rsidP="00E73B06">
            <w:r>
              <w:t>GSMA driven new use cases and requirements</w:t>
            </w:r>
          </w:p>
        </w:tc>
        <w:tc>
          <w:tcPr>
            <w:tcW w:w="1698" w:type="dxa"/>
          </w:tcPr>
          <w:p w14:paraId="2CC5FE57" w14:textId="43D867FF" w:rsidR="00B56A9B" w:rsidRPr="00F830A5" w:rsidRDefault="002015A6" w:rsidP="00F830A5">
            <w:pPr>
              <w:jc w:val="center"/>
              <w:rPr>
                <w:sz w:val="38"/>
              </w:rPr>
            </w:pPr>
            <w:r w:rsidRPr="00F830A5">
              <w:rPr>
                <w:sz w:val="38"/>
              </w:rPr>
              <w:t>■</w:t>
            </w:r>
          </w:p>
        </w:tc>
      </w:tr>
      <w:tr w:rsidR="00B56A9B" w14:paraId="2197FFA5" w14:textId="77777777" w:rsidTr="009A5DDF">
        <w:tc>
          <w:tcPr>
            <w:tcW w:w="824" w:type="dxa"/>
          </w:tcPr>
          <w:p w14:paraId="46BB24E5" w14:textId="77777777" w:rsidR="00B56A9B" w:rsidRDefault="00B56A9B" w:rsidP="00E73B06"/>
        </w:tc>
        <w:tc>
          <w:tcPr>
            <w:tcW w:w="957" w:type="dxa"/>
          </w:tcPr>
          <w:p w14:paraId="1483367E" w14:textId="398C4870" w:rsidR="00B56A9B" w:rsidRDefault="00B56A9B" w:rsidP="00E73B06">
            <w:r>
              <w:t>WoP-2.1</w:t>
            </w:r>
          </w:p>
        </w:tc>
        <w:tc>
          <w:tcPr>
            <w:tcW w:w="6152" w:type="dxa"/>
          </w:tcPr>
          <w:p w14:paraId="08CE3653" w14:textId="0BD34251" w:rsidR="00B56A9B" w:rsidRDefault="00543DEF" w:rsidP="00E73B06">
            <w:r>
              <w:t>Solutions for GSMA driven use cases and requirements</w:t>
            </w:r>
          </w:p>
        </w:tc>
        <w:tc>
          <w:tcPr>
            <w:tcW w:w="1698" w:type="dxa"/>
          </w:tcPr>
          <w:p w14:paraId="6A06CA9E" w14:textId="77777777" w:rsidR="00B56A9B" w:rsidRPr="00F830A5" w:rsidRDefault="00B56A9B" w:rsidP="00F830A5">
            <w:pPr>
              <w:jc w:val="center"/>
              <w:rPr>
                <w:sz w:val="38"/>
              </w:rPr>
            </w:pPr>
          </w:p>
        </w:tc>
      </w:tr>
      <w:tr w:rsidR="00E7417A" w14:paraId="18EEB399" w14:textId="77777777" w:rsidTr="009A5DDF">
        <w:tc>
          <w:tcPr>
            <w:tcW w:w="824" w:type="dxa"/>
          </w:tcPr>
          <w:p w14:paraId="5EFE80C0" w14:textId="77777777" w:rsidR="00E7417A" w:rsidRDefault="00E7417A" w:rsidP="00E73B06"/>
        </w:tc>
        <w:tc>
          <w:tcPr>
            <w:tcW w:w="957" w:type="dxa"/>
          </w:tcPr>
          <w:p w14:paraId="649E2641" w14:textId="4186A059" w:rsidR="00E7417A" w:rsidRDefault="00E7417A" w:rsidP="00E73B06"/>
        </w:tc>
        <w:tc>
          <w:tcPr>
            <w:tcW w:w="6152" w:type="dxa"/>
          </w:tcPr>
          <w:p w14:paraId="222E8A05" w14:textId="77777777" w:rsidR="00E7417A" w:rsidRDefault="00E7417A" w:rsidP="00E73B06"/>
        </w:tc>
        <w:tc>
          <w:tcPr>
            <w:tcW w:w="1698" w:type="dxa"/>
          </w:tcPr>
          <w:p w14:paraId="6E71A5B3" w14:textId="77777777" w:rsidR="00E7417A" w:rsidRPr="00F830A5" w:rsidRDefault="00E7417A" w:rsidP="00F830A5">
            <w:pPr>
              <w:jc w:val="center"/>
              <w:rPr>
                <w:sz w:val="38"/>
              </w:rPr>
            </w:pPr>
          </w:p>
        </w:tc>
      </w:tr>
      <w:tr w:rsidR="00E7417A" w14:paraId="60A74436" w14:textId="77777777" w:rsidTr="009A5DDF">
        <w:tc>
          <w:tcPr>
            <w:tcW w:w="824" w:type="dxa"/>
          </w:tcPr>
          <w:p w14:paraId="7CA56C8A" w14:textId="77777777" w:rsidR="00E7417A" w:rsidRDefault="00E7417A" w:rsidP="00E73B06"/>
        </w:tc>
        <w:tc>
          <w:tcPr>
            <w:tcW w:w="957" w:type="dxa"/>
          </w:tcPr>
          <w:p w14:paraId="7141F45F" w14:textId="77777777" w:rsidR="00E7417A" w:rsidRDefault="00E7417A" w:rsidP="00E73B06"/>
        </w:tc>
        <w:tc>
          <w:tcPr>
            <w:tcW w:w="6152" w:type="dxa"/>
          </w:tcPr>
          <w:p w14:paraId="0A48E5AA" w14:textId="77777777" w:rsidR="00E7417A" w:rsidRDefault="00E7417A" w:rsidP="00E73B06"/>
        </w:tc>
        <w:tc>
          <w:tcPr>
            <w:tcW w:w="1698" w:type="dxa"/>
          </w:tcPr>
          <w:p w14:paraId="299F55B2" w14:textId="77777777" w:rsidR="00E7417A" w:rsidRPr="00F830A5" w:rsidRDefault="00E7417A" w:rsidP="00F830A5">
            <w:pPr>
              <w:jc w:val="center"/>
              <w:rPr>
                <w:sz w:val="38"/>
              </w:rPr>
            </w:pPr>
          </w:p>
        </w:tc>
      </w:tr>
    </w:tbl>
    <w:p w14:paraId="4BD3FFCD" w14:textId="5B391C63" w:rsidR="00E73B06" w:rsidRDefault="00E73B06" w:rsidP="00E73B06"/>
    <w:p w14:paraId="5B1011CF" w14:textId="77777777" w:rsidR="007D631F" w:rsidRPr="007D631F" w:rsidRDefault="007D631F" w:rsidP="007D631F"/>
    <w:sectPr w:rsidR="007D631F" w:rsidRPr="007D631F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F54A7E" w14:textId="77777777" w:rsidR="0063499D" w:rsidRDefault="0063499D">
      <w:r>
        <w:separator/>
      </w:r>
    </w:p>
  </w:endnote>
  <w:endnote w:type="continuationSeparator" w:id="0">
    <w:p w14:paraId="0FE03625" w14:textId="77777777" w:rsidR="0063499D" w:rsidRDefault="00634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FB7718" w14:textId="77777777" w:rsidR="0063499D" w:rsidRDefault="0063499D">
      <w:r>
        <w:separator/>
      </w:r>
    </w:p>
  </w:footnote>
  <w:footnote w:type="continuationSeparator" w:id="0">
    <w:p w14:paraId="789B20E5" w14:textId="77777777" w:rsidR="0063499D" w:rsidRDefault="00634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0D0F6B4B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24A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B1B80C7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24AC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3975D80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24A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7E40A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122D"/>
    <w:rsid w:val="0001135B"/>
    <w:rsid w:val="000125B0"/>
    <w:rsid w:val="0001403C"/>
    <w:rsid w:val="0001620D"/>
    <w:rsid w:val="000201D4"/>
    <w:rsid w:val="00021F9A"/>
    <w:rsid w:val="00023C24"/>
    <w:rsid w:val="00030AEC"/>
    <w:rsid w:val="00030ED2"/>
    <w:rsid w:val="00033397"/>
    <w:rsid w:val="00036C4D"/>
    <w:rsid w:val="00040095"/>
    <w:rsid w:val="00045730"/>
    <w:rsid w:val="00050DEC"/>
    <w:rsid w:val="00051834"/>
    <w:rsid w:val="00054A22"/>
    <w:rsid w:val="00062023"/>
    <w:rsid w:val="000655A6"/>
    <w:rsid w:val="00065898"/>
    <w:rsid w:val="00065FE8"/>
    <w:rsid w:val="000664CF"/>
    <w:rsid w:val="00073DEA"/>
    <w:rsid w:val="00074157"/>
    <w:rsid w:val="0007524A"/>
    <w:rsid w:val="00075C17"/>
    <w:rsid w:val="000769BB"/>
    <w:rsid w:val="00080512"/>
    <w:rsid w:val="000821B8"/>
    <w:rsid w:val="000937E3"/>
    <w:rsid w:val="00095C40"/>
    <w:rsid w:val="00097144"/>
    <w:rsid w:val="000A228F"/>
    <w:rsid w:val="000A5BB9"/>
    <w:rsid w:val="000C08D0"/>
    <w:rsid w:val="000C47C3"/>
    <w:rsid w:val="000C7701"/>
    <w:rsid w:val="000D4AAC"/>
    <w:rsid w:val="000D58AB"/>
    <w:rsid w:val="000D5BA1"/>
    <w:rsid w:val="000F19CE"/>
    <w:rsid w:val="000F2288"/>
    <w:rsid w:val="000F5B2B"/>
    <w:rsid w:val="001003D8"/>
    <w:rsid w:val="00101467"/>
    <w:rsid w:val="0010330B"/>
    <w:rsid w:val="00110E52"/>
    <w:rsid w:val="00111F94"/>
    <w:rsid w:val="00112C20"/>
    <w:rsid w:val="0011317F"/>
    <w:rsid w:val="00116ED3"/>
    <w:rsid w:val="001216A0"/>
    <w:rsid w:val="00123F49"/>
    <w:rsid w:val="00127455"/>
    <w:rsid w:val="00132F51"/>
    <w:rsid w:val="00133525"/>
    <w:rsid w:val="0014392E"/>
    <w:rsid w:val="00156B91"/>
    <w:rsid w:val="001607BF"/>
    <w:rsid w:val="00162BFF"/>
    <w:rsid w:val="001645B5"/>
    <w:rsid w:val="00165510"/>
    <w:rsid w:val="0017041B"/>
    <w:rsid w:val="00170CD5"/>
    <w:rsid w:val="00170E76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3E7"/>
    <w:rsid w:val="001B6637"/>
    <w:rsid w:val="001B7355"/>
    <w:rsid w:val="001C0A4E"/>
    <w:rsid w:val="001C21C3"/>
    <w:rsid w:val="001C3DA3"/>
    <w:rsid w:val="001D02C2"/>
    <w:rsid w:val="001E312B"/>
    <w:rsid w:val="001E3C79"/>
    <w:rsid w:val="001E47B7"/>
    <w:rsid w:val="001F0C1D"/>
    <w:rsid w:val="001F1132"/>
    <w:rsid w:val="001F168B"/>
    <w:rsid w:val="001F4DB9"/>
    <w:rsid w:val="002015A6"/>
    <w:rsid w:val="002051CA"/>
    <w:rsid w:val="002113AD"/>
    <w:rsid w:val="002125BC"/>
    <w:rsid w:val="002218BC"/>
    <w:rsid w:val="002248F9"/>
    <w:rsid w:val="002347A2"/>
    <w:rsid w:val="002458BC"/>
    <w:rsid w:val="00246A45"/>
    <w:rsid w:val="00246BAA"/>
    <w:rsid w:val="00247F66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3363"/>
    <w:rsid w:val="002A51E9"/>
    <w:rsid w:val="002A627F"/>
    <w:rsid w:val="002A6696"/>
    <w:rsid w:val="002B2F25"/>
    <w:rsid w:val="002B4EAA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D71B4"/>
    <w:rsid w:val="002E00EE"/>
    <w:rsid w:val="002E6228"/>
    <w:rsid w:val="002F2425"/>
    <w:rsid w:val="002F40B8"/>
    <w:rsid w:val="003001EF"/>
    <w:rsid w:val="00302723"/>
    <w:rsid w:val="003172DC"/>
    <w:rsid w:val="00317A26"/>
    <w:rsid w:val="00320095"/>
    <w:rsid w:val="00320F7B"/>
    <w:rsid w:val="00324518"/>
    <w:rsid w:val="00324ACC"/>
    <w:rsid w:val="00326F66"/>
    <w:rsid w:val="003273E3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A39FA"/>
    <w:rsid w:val="003B3230"/>
    <w:rsid w:val="003B517B"/>
    <w:rsid w:val="003C02F7"/>
    <w:rsid w:val="003C16BD"/>
    <w:rsid w:val="003C2568"/>
    <w:rsid w:val="003C3971"/>
    <w:rsid w:val="003C696F"/>
    <w:rsid w:val="003C74C4"/>
    <w:rsid w:val="003D16B7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55C95"/>
    <w:rsid w:val="00460379"/>
    <w:rsid w:val="00465515"/>
    <w:rsid w:val="00471326"/>
    <w:rsid w:val="0047424A"/>
    <w:rsid w:val="004764A8"/>
    <w:rsid w:val="004800CF"/>
    <w:rsid w:val="004811D3"/>
    <w:rsid w:val="00484296"/>
    <w:rsid w:val="0048622D"/>
    <w:rsid w:val="004915DA"/>
    <w:rsid w:val="0049751D"/>
    <w:rsid w:val="00497C5F"/>
    <w:rsid w:val="004A0141"/>
    <w:rsid w:val="004A1416"/>
    <w:rsid w:val="004A2E9D"/>
    <w:rsid w:val="004A6B99"/>
    <w:rsid w:val="004B4ADB"/>
    <w:rsid w:val="004C06E7"/>
    <w:rsid w:val="004C30AC"/>
    <w:rsid w:val="004C3957"/>
    <w:rsid w:val="004C4C04"/>
    <w:rsid w:val="004D3578"/>
    <w:rsid w:val="004D6341"/>
    <w:rsid w:val="004E08DD"/>
    <w:rsid w:val="004E135D"/>
    <w:rsid w:val="004E213A"/>
    <w:rsid w:val="004E4248"/>
    <w:rsid w:val="004F0988"/>
    <w:rsid w:val="004F0D73"/>
    <w:rsid w:val="004F1727"/>
    <w:rsid w:val="004F3340"/>
    <w:rsid w:val="004F6D94"/>
    <w:rsid w:val="00501404"/>
    <w:rsid w:val="00503047"/>
    <w:rsid w:val="00510A07"/>
    <w:rsid w:val="00512D0D"/>
    <w:rsid w:val="00516EE8"/>
    <w:rsid w:val="005171B2"/>
    <w:rsid w:val="00520C93"/>
    <w:rsid w:val="00520E74"/>
    <w:rsid w:val="00527200"/>
    <w:rsid w:val="005307C2"/>
    <w:rsid w:val="0053388B"/>
    <w:rsid w:val="00535773"/>
    <w:rsid w:val="0053627E"/>
    <w:rsid w:val="00537034"/>
    <w:rsid w:val="005409CA"/>
    <w:rsid w:val="00543DEF"/>
    <w:rsid w:val="00543E6C"/>
    <w:rsid w:val="00553415"/>
    <w:rsid w:val="00560644"/>
    <w:rsid w:val="00562DA9"/>
    <w:rsid w:val="00565087"/>
    <w:rsid w:val="00565124"/>
    <w:rsid w:val="00575FDF"/>
    <w:rsid w:val="0057752F"/>
    <w:rsid w:val="005876A5"/>
    <w:rsid w:val="00590149"/>
    <w:rsid w:val="005924F0"/>
    <w:rsid w:val="00597B11"/>
    <w:rsid w:val="005A062F"/>
    <w:rsid w:val="005A2C7B"/>
    <w:rsid w:val="005A37A8"/>
    <w:rsid w:val="005A4D01"/>
    <w:rsid w:val="005A6234"/>
    <w:rsid w:val="005B0BCC"/>
    <w:rsid w:val="005B0F5D"/>
    <w:rsid w:val="005B1881"/>
    <w:rsid w:val="005B440F"/>
    <w:rsid w:val="005B61DC"/>
    <w:rsid w:val="005B6C99"/>
    <w:rsid w:val="005B6CD6"/>
    <w:rsid w:val="005C2908"/>
    <w:rsid w:val="005C2ABB"/>
    <w:rsid w:val="005C44C3"/>
    <w:rsid w:val="005D048D"/>
    <w:rsid w:val="005D2E01"/>
    <w:rsid w:val="005D4B48"/>
    <w:rsid w:val="005D4F15"/>
    <w:rsid w:val="005D6DC3"/>
    <w:rsid w:val="005D70D9"/>
    <w:rsid w:val="005D7526"/>
    <w:rsid w:val="005E22C2"/>
    <w:rsid w:val="005E4BB2"/>
    <w:rsid w:val="005E4C16"/>
    <w:rsid w:val="005E503F"/>
    <w:rsid w:val="005E7456"/>
    <w:rsid w:val="005E7EB8"/>
    <w:rsid w:val="005F1CB3"/>
    <w:rsid w:val="005F3596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2708"/>
    <w:rsid w:val="00627DE9"/>
    <w:rsid w:val="00627DFF"/>
    <w:rsid w:val="0063086E"/>
    <w:rsid w:val="0063499D"/>
    <w:rsid w:val="0063543D"/>
    <w:rsid w:val="006431D6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87897"/>
    <w:rsid w:val="006912E9"/>
    <w:rsid w:val="00696F85"/>
    <w:rsid w:val="006975A5"/>
    <w:rsid w:val="00697B15"/>
    <w:rsid w:val="006A323F"/>
    <w:rsid w:val="006A3AB9"/>
    <w:rsid w:val="006A4B21"/>
    <w:rsid w:val="006A5AED"/>
    <w:rsid w:val="006B30D0"/>
    <w:rsid w:val="006B4609"/>
    <w:rsid w:val="006B481D"/>
    <w:rsid w:val="006B67F5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4DE"/>
    <w:rsid w:val="00701876"/>
    <w:rsid w:val="007039CC"/>
    <w:rsid w:val="007043B3"/>
    <w:rsid w:val="00707FD8"/>
    <w:rsid w:val="0071174C"/>
    <w:rsid w:val="007121D2"/>
    <w:rsid w:val="00713C44"/>
    <w:rsid w:val="00715755"/>
    <w:rsid w:val="00717E0C"/>
    <w:rsid w:val="0072034F"/>
    <w:rsid w:val="00725BE1"/>
    <w:rsid w:val="00727CF9"/>
    <w:rsid w:val="0073219B"/>
    <w:rsid w:val="00732C82"/>
    <w:rsid w:val="00734A5B"/>
    <w:rsid w:val="00735079"/>
    <w:rsid w:val="0074026F"/>
    <w:rsid w:val="00741085"/>
    <w:rsid w:val="007429F6"/>
    <w:rsid w:val="007438F7"/>
    <w:rsid w:val="00743C79"/>
    <w:rsid w:val="00744E76"/>
    <w:rsid w:val="00747D54"/>
    <w:rsid w:val="00750EDC"/>
    <w:rsid w:val="00751251"/>
    <w:rsid w:val="00751CF6"/>
    <w:rsid w:val="007535C4"/>
    <w:rsid w:val="00753D6F"/>
    <w:rsid w:val="007567FE"/>
    <w:rsid w:val="00757D98"/>
    <w:rsid w:val="00761CF4"/>
    <w:rsid w:val="007623E4"/>
    <w:rsid w:val="00765EA3"/>
    <w:rsid w:val="00774DA4"/>
    <w:rsid w:val="007816D0"/>
    <w:rsid w:val="00781F0F"/>
    <w:rsid w:val="00785E03"/>
    <w:rsid w:val="00786A21"/>
    <w:rsid w:val="00791405"/>
    <w:rsid w:val="00793A0A"/>
    <w:rsid w:val="00796CEB"/>
    <w:rsid w:val="007A2A34"/>
    <w:rsid w:val="007A3FCE"/>
    <w:rsid w:val="007B335A"/>
    <w:rsid w:val="007B600E"/>
    <w:rsid w:val="007B7D3E"/>
    <w:rsid w:val="007B7FA6"/>
    <w:rsid w:val="007C26CA"/>
    <w:rsid w:val="007D462C"/>
    <w:rsid w:val="007D631F"/>
    <w:rsid w:val="007D7209"/>
    <w:rsid w:val="007E305F"/>
    <w:rsid w:val="007E5DB0"/>
    <w:rsid w:val="007E5EF8"/>
    <w:rsid w:val="007F0F4A"/>
    <w:rsid w:val="007F22A5"/>
    <w:rsid w:val="007F460D"/>
    <w:rsid w:val="007F5962"/>
    <w:rsid w:val="008028A4"/>
    <w:rsid w:val="00803557"/>
    <w:rsid w:val="00812597"/>
    <w:rsid w:val="0081418C"/>
    <w:rsid w:val="0081558A"/>
    <w:rsid w:val="00821B07"/>
    <w:rsid w:val="008225BC"/>
    <w:rsid w:val="00823322"/>
    <w:rsid w:val="00830747"/>
    <w:rsid w:val="00845574"/>
    <w:rsid w:val="00845774"/>
    <w:rsid w:val="00845ECD"/>
    <w:rsid w:val="00846EE7"/>
    <w:rsid w:val="00847336"/>
    <w:rsid w:val="00850673"/>
    <w:rsid w:val="00850D9C"/>
    <w:rsid w:val="00852C37"/>
    <w:rsid w:val="00876739"/>
    <w:rsid w:val="008768CA"/>
    <w:rsid w:val="00880EF8"/>
    <w:rsid w:val="00881AA7"/>
    <w:rsid w:val="00883DBD"/>
    <w:rsid w:val="00884BE1"/>
    <w:rsid w:val="008863FA"/>
    <w:rsid w:val="00887751"/>
    <w:rsid w:val="00894751"/>
    <w:rsid w:val="008A21D1"/>
    <w:rsid w:val="008A3310"/>
    <w:rsid w:val="008A3D72"/>
    <w:rsid w:val="008A52D6"/>
    <w:rsid w:val="008B2D1C"/>
    <w:rsid w:val="008B3264"/>
    <w:rsid w:val="008B3560"/>
    <w:rsid w:val="008C0BD5"/>
    <w:rsid w:val="008C3732"/>
    <w:rsid w:val="008C384C"/>
    <w:rsid w:val="008C5F9F"/>
    <w:rsid w:val="008C7167"/>
    <w:rsid w:val="008D1984"/>
    <w:rsid w:val="008D4980"/>
    <w:rsid w:val="008D5653"/>
    <w:rsid w:val="008D5CE2"/>
    <w:rsid w:val="008D7C8F"/>
    <w:rsid w:val="008E2D68"/>
    <w:rsid w:val="008E3A45"/>
    <w:rsid w:val="008E4010"/>
    <w:rsid w:val="008E6756"/>
    <w:rsid w:val="008F0EAB"/>
    <w:rsid w:val="008F34CB"/>
    <w:rsid w:val="008F4AE9"/>
    <w:rsid w:val="00900C78"/>
    <w:rsid w:val="009012A1"/>
    <w:rsid w:val="0090271F"/>
    <w:rsid w:val="00902E23"/>
    <w:rsid w:val="00904130"/>
    <w:rsid w:val="00905415"/>
    <w:rsid w:val="009063B4"/>
    <w:rsid w:val="009114D7"/>
    <w:rsid w:val="0091348E"/>
    <w:rsid w:val="009160E3"/>
    <w:rsid w:val="00917CCB"/>
    <w:rsid w:val="00924DFE"/>
    <w:rsid w:val="00927C48"/>
    <w:rsid w:val="009308E9"/>
    <w:rsid w:val="00933CC4"/>
    <w:rsid w:val="00933FB0"/>
    <w:rsid w:val="00942C2B"/>
    <w:rsid w:val="00942EC2"/>
    <w:rsid w:val="009434A7"/>
    <w:rsid w:val="00950B66"/>
    <w:rsid w:val="00953A10"/>
    <w:rsid w:val="00953F87"/>
    <w:rsid w:val="009572B3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7660B"/>
    <w:rsid w:val="009838FE"/>
    <w:rsid w:val="009952A0"/>
    <w:rsid w:val="00997E39"/>
    <w:rsid w:val="009A0A9D"/>
    <w:rsid w:val="009A5DDF"/>
    <w:rsid w:val="009B1616"/>
    <w:rsid w:val="009B6BC0"/>
    <w:rsid w:val="009C00B0"/>
    <w:rsid w:val="009C492B"/>
    <w:rsid w:val="009C6078"/>
    <w:rsid w:val="009C761A"/>
    <w:rsid w:val="009D49A8"/>
    <w:rsid w:val="009D5752"/>
    <w:rsid w:val="009D64C0"/>
    <w:rsid w:val="009E054C"/>
    <w:rsid w:val="009E36A2"/>
    <w:rsid w:val="009E3C95"/>
    <w:rsid w:val="009F094E"/>
    <w:rsid w:val="009F2DC8"/>
    <w:rsid w:val="009F37B7"/>
    <w:rsid w:val="00A05EE1"/>
    <w:rsid w:val="00A10F02"/>
    <w:rsid w:val="00A11810"/>
    <w:rsid w:val="00A12D9C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0DEF"/>
    <w:rsid w:val="00A3445E"/>
    <w:rsid w:val="00A35AA0"/>
    <w:rsid w:val="00A44FCF"/>
    <w:rsid w:val="00A505D8"/>
    <w:rsid w:val="00A535BD"/>
    <w:rsid w:val="00A53724"/>
    <w:rsid w:val="00A53D52"/>
    <w:rsid w:val="00A56066"/>
    <w:rsid w:val="00A56D81"/>
    <w:rsid w:val="00A60563"/>
    <w:rsid w:val="00A62528"/>
    <w:rsid w:val="00A65AF6"/>
    <w:rsid w:val="00A66F6C"/>
    <w:rsid w:val="00A70C39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43DD"/>
    <w:rsid w:val="00A95A32"/>
    <w:rsid w:val="00AA1FAC"/>
    <w:rsid w:val="00AA2163"/>
    <w:rsid w:val="00AA5F3F"/>
    <w:rsid w:val="00AB052B"/>
    <w:rsid w:val="00AB1F63"/>
    <w:rsid w:val="00AB2C83"/>
    <w:rsid w:val="00AB318E"/>
    <w:rsid w:val="00AB4A5D"/>
    <w:rsid w:val="00AB7A6A"/>
    <w:rsid w:val="00AC0077"/>
    <w:rsid w:val="00AC6249"/>
    <w:rsid w:val="00AC6BC6"/>
    <w:rsid w:val="00AC6FF7"/>
    <w:rsid w:val="00AD7666"/>
    <w:rsid w:val="00AE04D9"/>
    <w:rsid w:val="00AE244C"/>
    <w:rsid w:val="00AE2A2E"/>
    <w:rsid w:val="00AE65E2"/>
    <w:rsid w:val="00AE6A51"/>
    <w:rsid w:val="00AE7150"/>
    <w:rsid w:val="00AE7B18"/>
    <w:rsid w:val="00AF0222"/>
    <w:rsid w:val="00AF1460"/>
    <w:rsid w:val="00AF74F5"/>
    <w:rsid w:val="00B037F0"/>
    <w:rsid w:val="00B11A09"/>
    <w:rsid w:val="00B121B0"/>
    <w:rsid w:val="00B13F8B"/>
    <w:rsid w:val="00B15449"/>
    <w:rsid w:val="00B22B32"/>
    <w:rsid w:val="00B27A6E"/>
    <w:rsid w:val="00B31B83"/>
    <w:rsid w:val="00B34C34"/>
    <w:rsid w:val="00B42421"/>
    <w:rsid w:val="00B5088C"/>
    <w:rsid w:val="00B56A9B"/>
    <w:rsid w:val="00B57437"/>
    <w:rsid w:val="00B614A5"/>
    <w:rsid w:val="00B62E0D"/>
    <w:rsid w:val="00B63114"/>
    <w:rsid w:val="00B67A1B"/>
    <w:rsid w:val="00B704A2"/>
    <w:rsid w:val="00B72426"/>
    <w:rsid w:val="00B907D3"/>
    <w:rsid w:val="00B91AA0"/>
    <w:rsid w:val="00B93086"/>
    <w:rsid w:val="00B97850"/>
    <w:rsid w:val="00BA19ED"/>
    <w:rsid w:val="00BA26EC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4FD"/>
    <w:rsid w:val="00BC5663"/>
    <w:rsid w:val="00BC61A6"/>
    <w:rsid w:val="00BD09CA"/>
    <w:rsid w:val="00BD2D13"/>
    <w:rsid w:val="00BD605A"/>
    <w:rsid w:val="00BD7D31"/>
    <w:rsid w:val="00BE2EB9"/>
    <w:rsid w:val="00BE3255"/>
    <w:rsid w:val="00BE377B"/>
    <w:rsid w:val="00BE73E5"/>
    <w:rsid w:val="00BE75B0"/>
    <w:rsid w:val="00BE7916"/>
    <w:rsid w:val="00BF03BC"/>
    <w:rsid w:val="00BF128E"/>
    <w:rsid w:val="00BF4BB5"/>
    <w:rsid w:val="00BF5288"/>
    <w:rsid w:val="00C00716"/>
    <w:rsid w:val="00C0601F"/>
    <w:rsid w:val="00C074DD"/>
    <w:rsid w:val="00C07F29"/>
    <w:rsid w:val="00C1496A"/>
    <w:rsid w:val="00C17FC7"/>
    <w:rsid w:val="00C257FF"/>
    <w:rsid w:val="00C33079"/>
    <w:rsid w:val="00C342B2"/>
    <w:rsid w:val="00C376C8"/>
    <w:rsid w:val="00C376E3"/>
    <w:rsid w:val="00C41556"/>
    <w:rsid w:val="00C44026"/>
    <w:rsid w:val="00C45231"/>
    <w:rsid w:val="00C46D63"/>
    <w:rsid w:val="00C549C9"/>
    <w:rsid w:val="00C551FF"/>
    <w:rsid w:val="00C55D41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771F0"/>
    <w:rsid w:val="00C80F1D"/>
    <w:rsid w:val="00C86C23"/>
    <w:rsid w:val="00C912FB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C4359"/>
    <w:rsid w:val="00CC4D17"/>
    <w:rsid w:val="00CD5C44"/>
    <w:rsid w:val="00CD71AC"/>
    <w:rsid w:val="00CE2AFA"/>
    <w:rsid w:val="00CE69B1"/>
    <w:rsid w:val="00CF40EB"/>
    <w:rsid w:val="00D00E40"/>
    <w:rsid w:val="00D03330"/>
    <w:rsid w:val="00D05EFE"/>
    <w:rsid w:val="00D067A2"/>
    <w:rsid w:val="00D1477B"/>
    <w:rsid w:val="00D16776"/>
    <w:rsid w:val="00D20B01"/>
    <w:rsid w:val="00D20F8A"/>
    <w:rsid w:val="00D23D80"/>
    <w:rsid w:val="00D26B88"/>
    <w:rsid w:val="00D27B43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697A"/>
    <w:rsid w:val="00D675A9"/>
    <w:rsid w:val="00D676AC"/>
    <w:rsid w:val="00D67C88"/>
    <w:rsid w:val="00D71684"/>
    <w:rsid w:val="00D738D6"/>
    <w:rsid w:val="00D74B6F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2FDC"/>
    <w:rsid w:val="00DA7A03"/>
    <w:rsid w:val="00DB1818"/>
    <w:rsid w:val="00DC309B"/>
    <w:rsid w:val="00DC4339"/>
    <w:rsid w:val="00DC4DA2"/>
    <w:rsid w:val="00DC5415"/>
    <w:rsid w:val="00DC6D88"/>
    <w:rsid w:val="00DD4C17"/>
    <w:rsid w:val="00DD6BEA"/>
    <w:rsid w:val="00DD74A5"/>
    <w:rsid w:val="00DE1174"/>
    <w:rsid w:val="00DE1C36"/>
    <w:rsid w:val="00DE2BDB"/>
    <w:rsid w:val="00DF2B1F"/>
    <w:rsid w:val="00DF4AB9"/>
    <w:rsid w:val="00DF5BC9"/>
    <w:rsid w:val="00DF62CD"/>
    <w:rsid w:val="00DF7991"/>
    <w:rsid w:val="00E0116A"/>
    <w:rsid w:val="00E07F4C"/>
    <w:rsid w:val="00E10672"/>
    <w:rsid w:val="00E156A6"/>
    <w:rsid w:val="00E163FC"/>
    <w:rsid w:val="00E16509"/>
    <w:rsid w:val="00E20D00"/>
    <w:rsid w:val="00E227B2"/>
    <w:rsid w:val="00E264CB"/>
    <w:rsid w:val="00E26568"/>
    <w:rsid w:val="00E26D95"/>
    <w:rsid w:val="00E315FB"/>
    <w:rsid w:val="00E360BB"/>
    <w:rsid w:val="00E37933"/>
    <w:rsid w:val="00E41CE4"/>
    <w:rsid w:val="00E44582"/>
    <w:rsid w:val="00E460FF"/>
    <w:rsid w:val="00E518C2"/>
    <w:rsid w:val="00E527D9"/>
    <w:rsid w:val="00E56485"/>
    <w:rsid w:val="00E63A5C"/>
    <w:rsid w:val="00E652D4"/>
    <w:rsid w:val="00E653BE"/>
    <w:rsid w:val="00E71DCB"/>
    <w:rsid w:val="00E73B06"/>
    <w:rsid w:val="00E7417A"/>
    <w:rsid w:val="00E76314"/>
    <w:rsid w:val="00E77645"/>
    <w:rsid w:val="00E85C7D"/>
    <w:rsid w:val="00E867A1"/>
    <w:rsid w:val="00E86ED6"/>
    <w:rsid w:val="00EA15B0"/>
    <w:rsid w:val="00EA1922"/>
    <w:rsid w:val="00EA1E44"/>
    <w:rsid w:val="00EA390D"/>
    <w:rsid w:val="00EA5EA7"/>
    <w:rsid w:val="00EA61E5"/>
    <w:rsid w:val="00EA6446"/>
    <w:rsid w:val="00EB0FC7"/>
    <w:rsid w:val="00EB47DD"/>
    <w:rsid w:val="00EB786D"/>
    <w:rsid w:val="00EC0492"/>
    <w:rsid w:val="00EC0C3C"/>
    <w:rsid w:val="00EC1727"/>
    <w:rsid w:val="00EC323C"/>
    <w:rsid w:val="00EC4A25"/>
    <w:rsid w:val="00EC5124"/>
    <w:rsid w:val="00EC77B8"/>
    <w:rsid w:val="00ED20E9"/>
    <w:rsid w:val="00ED6FBB"/>
    <w:rsid w:val="00ED70BA"/>
    <w:rsid w:val="00EE4F61"/>
    <w:rsid w:val="00EF3659"/>
    <w:rsid w:val="00EF608C"/>
    <w:rsid w:val="00F0078F"/>
    <w:rsid w:val="00F00F39"/>
    <w:rsid w:val="00F0221F"/>
    <w:rsid w:val="00F025A2"/>
    <w:rsid w:val="00F0367D"/>
    <w:rsid w:val="00F04712"/>
    <w:rsid w:val="00F064B2"/>
    <w:rsid w:val="00F13050"/>
    <w:rsid w:val="00F13360"/>
    <w:rsid w:val="00F17BDE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3F7A"/>
    <w:rsid w:val="00F3405E"/>
    <w:rsid w:val="00F34510"/>
    <w:rsid w:val="00F35A59"/>
    <w:rsid w:val="00F37768"/>
    <w:rsid w:val="00F40B42"/>
    <w:rsid w:val="00F41199"/>
    <w:rsid w:val="00F44CC4"/>
    <w:rsid w:val="00F52C42"/>
    <w:rsid w:val="00F5744E"/>
    <w:rsid w:val="00F57547"/>
    <w:rsid w:val="00F57A43"/>
    <w:rsid w:val="00F626FF"/>
    <w:rsid w:val="00F653B8"/>
    <w:rsid w:val="00F6639B"/>
    <w:rsid w:val="00F7038B"/>
    <w:rsid w:val="00F74D71"/>
    <w:rsid w:val="00F82E5F"/>
    <w:rsid w:val="00F830A5"/>
    <w:rsid w:val="00F8567E"/>
    <w:rsid w:val="00F86ED1"/>
    <w:rsid w:val="00F9008D"/>
    <w:rsid w:val="00F904C7"/>
    <w:rsid w:val="00F920D9"/>
    <w:rsid w:val="00F9231E"/>
    <w:rsid w:val="00F9776D"/>
    <w:rsid w:val="00FA1266"/>
    <w:rsid w:val="00FA5EAC"/>
    <w:rsid w:val="00FB0304"/>
    <w:rsid w:val="00FB747B"/>
    <w:rsid w:val="00FC03F9"/>
    <w:rsid w:val="00FC1192"/>
    <w:rsid w:val="00FC1EDE"/>
    <w:rsid w:val="00FC366D"/>
    <w:rsid w:val="00FC409A"/>
    <w:rsid w:val="00FD1410"/>
    <w:rsid w:val="00FD2782"/>
    <w:rsid w:val="00FD4242"/>
    <w:rsid w:val="00FE3A27"/>
    <w:rsid w:val="00FE3E57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527A-2164-48EC-A98B-CC4A09928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29</cp:revision>
  <cp:lastPrinted>2019-02-25T14:05:00Z</cp:lastPrinted>
  <dcterms:created xsi:type="dcterms:W3CDTF">2022-03-16T05:36:00Z</dcterms:created>
  <dcterms:modified xsi:type="dcterms:W3CDTF">2022-03-24T09:25:00Z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